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977" w:rsidRPr="00395C63" w:rsidRDefault="00A715CC" w:rsidP="003B6DA1">
      <w:pPr>
        <w:rPr>
          <w:rFonts w:asciiTheme="minorBidi" w:hAnsiTheme="minorBidi"/>
          <w:i/>
          <w:iCs/>
          <w:sz w:val="30"/>
          <w:szCs w:val="30"/>
        </w:rPr>
      </w:pPr>
      <w:r w:rsidRPr="00395C63">
        <w:rPr>
          <w:rFonts w:asciiTheme="minorBidi" w:hAnsiTheme="minorBidi"/>
          <w:noProof/>
          <w:sz w:val="30"/>
          <w:szCs w:val="30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posOffset>4725619</wp:posOffset>
            </wp:positionH>
            <wp:positionV relativeFrom="paragraph">
              <wp:posOffset>-174675</wp:posOffset>
            </wp:positionV>
            <wp:extent cx="1162050" cy="409575"/>
            <wp:effectExtent l="0" t="0" r="0" b="9525"/>
            <wp:wrapNone/>
            <wp:docPr id="5" name="Picture 5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1434">
        <w:rPr>
          <w:rFonts w:asciiTheme="minorBidi" w:hAnsiTheme="minorBidi"/>
          <w:i/>
          <w:iCs/>
          <w:sz w:val="30"/>
          <w:szCs w:val="30"/>
        </w:rPr>
        <w:t>Press Release</w:t>
      </w:r>
      <w:bookmarkStart w:id="0" w:name="_GoBack"/>
      <w:bookmarkEnd w:id="0"/>
    </w:p>
    <w:p w:rsidR="00A715CC" w:rsidRPr="00395C63" w:rsidRDefault="00A715CC" w:rsidP="003B6DA1">
      <w:pPr>
        <w:rPr>
          <w:rFonts w:asciiTheme="minorBidi" w:hAnsiTheme="minorBidi"/>
          <w:i/>
          <w:iCs/>
          <w:sz w:val="30"/>
          <w:szCs w:val="30"/>
        </w:rPr>
      </w:pPr>
    </w:p>
    <w:p w:rsidR="00AD4C08" w:rsidRPr="00EC19F7" w:rsidRDefault="00A02B24" w:rsidP="00FE4F90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EC19F7">
        <w:rPr>
          <w:rFonts w:asciiTheme="minorBidi" w:hAnsiTheme="minorBidi"/>
          <w:b/>
          <w:bCs/>
          <w:sz w:val="32"/>
          <w:szCs w:val="32"/>
        </w:rPr>
        <w:t xml:space="preserve">SCG Bangkok Business Challenge @ Sasin 2022 </w:t>
      </w:r>
      <w:r w:rsidRPr="00EC19F7">
        <w:rPr>
          <w:rFonts w:asciiTheme="minorBidi" w:hAnsiTheme="minorBidi" w:cs="Cordia New"/>
          <w:b/>
          <w:bCs/>
          <w:sz w:val="32"/>
          <w:szCs w:val="32"/>
          <w:cs/>
        </w:rPr>
        <w:t xml:space="preserve">– </w:t>
      </w:r>
      <w:r w:rsidRPr="00EC19F7">
        <w:rPr>
          <w:rFonts w:asciiTheme="minorBidi" w:hAnsiTheme="minorBidi"/>
          <w:b/>
          <w:bCs/>
          <w:sz w:val="32"/>
          <w:szCs w:val="32"/>
        </w:rPr>
        <w:t>Thailand Competition Now Open for Applications</w:t>
      </w:r>
      <w:r w:rsidRPr="00EC19F7">
        <w:rPr>
          <w:rFonts w:asciiTheme="minorBidi" w:hAnsiTheme="minorBidi" w:cs="Cordia New"/>
          <w:b/>
          <w:bCs/>
          <w:sz w:val="32"/>
          <w:szCs w:val="32"/>
          <w:cs/>
        </w:rPr>
        <w:t>!</w:t>
      </w:r>
    </w:p>
    <w:p w:rsidR="00652A51" w:rsidRPr="00EC19F7" w:rsidRDefault="00652A51" w:rsidP="00FE4F90">
      <w:pPr>
        <w:jc w:val="center"/>
        <w:rPr>
          <w:rFonts w:asciiTheme="minorBidi" w:hAnsiTheme="minorBidi"/>
          <w:b/>
          <w:bCs/>
          <w:sz w:val="30"/>
          <w:szCs w:val="30"/>
        </w:rPr>
      </w:pPr>
    </w:p>
    <w:p w:rsidR="00EC19F7" w:rsidRPr="00EC19F7" w:rsidRDefault="00EC19F7" w:rsidP="00EC19F7">
      <w:pPr>
        <w:spacing w:after="16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B46A3E">
        <w:rPr>
          <w:rFonts w:asciiTheme="minorBidi" w:hAnsiTheme="minorBidi"/>
          <w:b/>
          <w:bCs/>
          <w:sz w:val="30"/>
          <w:szCs w:val="30"/>
        </w:rPr>
        <w:t>SCG Bangkok Business Challenge @ Sasin 2022,</w:t>
      </w:r>
      <w:r w:rsidRPr="00EC19F7">
        <w:rPr>
          <w:rFonts w:asciiTheme="minorBidi" w:hAnsiTheme="minorBidi"/>
          <w:sz w:val="30"/>
          <w:szCs w:val="30"/>
        </w:rPr>
        <w:t xml:space="preserve"> Asia's longest</w:t>
      </w:r>
      <w:r w:rsidRPr="00EC19F7">
        <w:rPr>
          <w:rFonts w:asciiTheme="minorBidi" w:hAnsiTheme="minorBidi" w:cs="Cordia New"/>
          <w:sz w:val="30"/>
          <w:szCs w:val="30"/>
          <w:cs/>
        </w:rPr>
        <w:t>-</w:t>
      </w:r>
      <w:r w:rsidRPr="00EC19F7">
        <w:rPr>
          <w:rFonts w:asciiTheme="minorBidi" w:hAnsiTheme="minorBidi"/>
          <w:sz w:val="30"/>
          <w:szCs w:val="30"/>
        </w:rPr>
        <w:t xml:space="preserve">running global student startup competition hosted by SCG Chemicals and Sasin School of Management, is now open for applications for its </w:t>
      </w:r>
      <w:r w:rsidRPr="00B46A3E">
        <w:rPr>
          <w:rFonts w:asciiTheme="minorBidi" w:hAnsiTheme="minorBidi"/>
          <w:b/>
          <w:bCs/>
          <w:sz w:val="30"/>
          <w:szCs w:val="30"/>
        </w:rPr>
        <w:t>Thailand Competition</w:t>
      </w:r>
      <w:r w:rsidRPr="00EC19F7">
        <w:rPr>
          <w:rFonts w:asciiTheme="minorBidi" w:hAnsiTheme="minorBidi"/>
          <w:sz w:val="30"/>
          <w:szCs w:val="30"/>
        </w:rPr>
        <w:t xml:space="preserve"> to be held March 26 </w:t>
      </w:r>
      <w:r w:rsidRPr="00EC19F7">
        <w:rPr>
          <w:rFonts w:asciiTheme="minorBidi" w:hAnsiTheme="minorBidi" w:cs="Cordia New"/>
          <w:sz w:val="30"/>
          <w:szCs w:val="30"/>
          <w:cs/>
        </w:rPr>
        <w:t xml:space="preserve">- </w:t>
      </w:r>
      <w:r w:rsidRPr="00EC19F7">
        <w:rPr>
          <w:rFonts w:asciiTheme="minorBidi" w:hAnsiTheme="minorBidi"/>
          <w:sz w:val="30"/>
          <w:szCs w:val="30"/>
        </w:rPr>
        <w:t>27, 2022</w:t>
      </w:r>
      <w:r w:rsidRPr="00EC19F7">
        <w:rPr>
          <w:rFonts w:asciiTheme="minorBidi" w:hAnsiTheme="minorBidi" w:cs="Cordia New"/>
          <w:sz w:val="30"/>
          <w:szCs w:val="30"/>
          <w:cs/>
        </w:rPr>
        <w:t>.</w:t>
      </w:r>
    </w:p>
    <w:p w:rsidR="00EC19F7" w:rsidRPr="00EC19F7" w:rsidRDefault="00EC19F7" w:rsidP="00EC19F7">
      <w:pPr>
        <w:spacing w:after="16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EC19F7">
        <w:rPr>
          <w:rFonts w:asciiTheme="minorBidi" w:hAnsiTheme="minorBidi"/>
          <w:sz w:val="30"/>
          <w:szCs w:val="30"/>
        </w:rPr>
        <w:t>Undergraduate or postgraduate students in Thailand working on a new venture are invited to pitch to real investors, entrepreneurs, and business professionals on our panel of judges, and compete for cash prizes totaling THB 150,000</w:t>
      </w:r>
      <w:r w:rsidRPr="00EC19F7">
        <w:rPr>
          <w:rFonts w:asciiTheme="minorBidi" w:hAnsiTheme="minorBidi" w:cs="Cordia New"/>
          <w:sz w:val="30"/>
          <w:szCs w:val="30"/>
          <w:cs/>
        </w:rPr>
        <w:t>.</w:t>
      </w:r>
    </w:p>
    <w:p w:rsidR="00EC19F7" w:rsidRPr="00EC19F7" w:rsidRDefault="00EC19F7" w:rsidP="00EC19F7">
      <w:pPr>
        <w:spacing w:after="16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EC19F7">
        <w:rPr>
          <w:rFonts w:asciiTheme="minorBidi" w:hAnsiTheme="minorBidi"/>
          <w:sz w:val="30"/>
          <w:szCs w:val="30"/>
        </w:rPr>
        <w:t>This year is the 20th anniversary of the competition</w:t>
      </w:r>
      <w:r w:rsidRPr="00EC19F7">
        <w:rPr>
          <w:rFonts w:asciiTheme="minorBidi" w:hAnsiTheme="minorBidi" w:cs="Cordia New"/>
          <w:sz w:val="30"/>
          <w:szCs w:val="30"/>
          <w:cs/>
        </w:rPr>
        <w:t xml:space="preserve">. </w:t>
      </w:r>
      <w:r w:rsidRPr="00EC19F7">
        <w:rPr>
          <w:rFonts w:asciiTheme="minorBidi" w:hAnsiTheme="minorBidi"/>
          <w:sz w:val="30"/>
          <w:szCs w:val="30"/>
        </w:rPr>
        <w:t>We are looking for the most innovative, sustainable ideas for startups tackling large, real</w:t>
      </w:r>
      <w:r w:rsidRPr="00EC19F7">
        <w:rPr>
          <w:rFonts w:asciiTheme="minorBidi" w:hAnsiTheme="minorBidi" w:cs="Cordia New"/>
          <w:sz w:val="30"/>
          <w:szCs w:val="30"/>
          <w:cs/>
        </w:rPr>
        <w:t>-</w:t>
      </w:r>
      <w:r w:rsidRPr="00EC19F7">
        <w:rPr>
          <w:rFonts w:asciiTheme="minorBidi" w:hAnsiTheme="minorBidi"/>
          <w:sz w:val="30"/>
          <w:szCs w:val="30"/>
        </w:rPr>
        <w:t xml:space="preserve">world problems and </w:t>
      </w:r>
      <w:r w:rsidRPr="00EC19F7">
        <w:rPr>
          <w:rFonts w:asciiTheme="minorBidi" w:hAnsiTheme="minorBidi" w:cs="Cordia New"/>
          <w:sz w:val="30"/>
          <w:szCs w:val="30"/>
          <w:cs/>
        </w:rPr>
        <w:t>“</w:t>
      </w:r>
      <w:r w:rsidRPr="00EC19F7">
        <w:rPr>
          <w:rFonts w:asciiTheme="minorBidi" w:hAnsiTheme="minorBidi"/>
          <w:sz w:val="30"/>
          <w:szCs w:val="30"/>
        </w:rPr>
        <w:t>Redefining the Future of Sustainable Ventures</w:t>
      </w:r>
      <w:r w:rsidRPr="00EC19F7">
        <w:rPr>
          <w:rFonts w:asciiTheme="minorBidi" w:hAnsiTheme="minorBidi" w:cs="Cordia New"/>
          <w:sz w:val="30"/>
          <w:szCs w:val="30"/>
          <w:cs/>
        </w:rPr>
        <w:t>”.</w:t>
      </w:r>
    </w:p>
    <w:p w:rsidR="00EC19F7" w:rsidRPr="009C1414" w:rsidRDefault="00EC19F7" w:rsidP="00EC19F7">
      <w:pPr>
        <w:spacing w:after="16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EC19F7">
        <w:rPr>
          <w:rFonts w:asciiTheme="minorBidi" w:hAnsiTheme="minorBidi"/>
          <w:sz w:val="30"/>
          <w:szCs w:val="30"/>
        </w:rPr>
        <w:t xml:space="preserve">The winner of the Thailand Competition will get a chance to compete in the Global Competition on July 8 </w:t>
      </w:r>
      <w:r w:rsidRPr="00EC19F7">
        <w:rPr>
          <w:rFonts w:asciiTheme="minorBidi" w:hAnsiTheme="minorBidi" w:cs="Cordia New"/>
          <w:sz w:val="30"/>
          <w:szCs w:val="30"/>
          <w:cs/>
        </w:rPr>
        <w:t xml:space="preserve">- </w:t>
      </w:r>
      <w:r w:rsidRPr="00EC19F7">
        <w:rPr>
          <w:rFonts w:asciiTheme="minorBidi" w:hAnsiTheme="minorBidi"/>
          <w:sz w:val="30"/>
          <w:szCs w:val="30"/>
        </w:rPr>
        <w:t xml:space="preserve">10 for cash prizes of approximately THB 2,000,000 and networking opportunities with teams from top universities from around </w:t>
      </w:r>
      <w:r w:rsidRPr="009C1414">
        <w:rPr>
          <w:rFonts w:asciiTheme="minorBidi" w:hAnsiTheme="minorBidi"/>
          <w:sz w:val="30"/>
          <w:szCs w:val="30"/>
        </w:rPr>
        <w:t>the world</w:t>
      </w:r>
      <w:r w:rsidRPr="009C1414">
        <w:rPr>
          <w:rFonts w:asciiTheme="minorBidi" w:hAnsiTheme="minorBidi" w:cs="Cordia New"/>
          <w:sz w:val="30"/>
          <w:szCs w:val="30"/>
          <w:cs/>
        </w:rPr>
        <w:t>.</w:t>
      </w:r>
    </w:p>
    <w:p w:rsidR="00EC19F7" w:rsidRPr="00EC19F7" w:rsidRDefault="009C1414" w:rsidP="009C1414">
      <w:pPr>
        <w:spacing w:after="16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9C1414">
        <w:rPr>
          <w:rFonts w:asciiTheme="minorBidi" w:hAnsiTheme="minorBidi"/>
          <w:sz w:val="30"/>
          <w:szCs w:val="30"/>
        </w:rPr>
        <w:t>Apply at</w:t>
      </w:r>
      <w:r w:rsidR="00EC19F7" w:rsidRPr="009C1414">
        <w:rPr>
          <w:rFonts w:asciiTheme="minorBidi" w:hAnsiTheme="minorBidi" w:cs="Cordia New"/>
          <w:sz w:val="30"/>
          <w:szCs w:val="30"/>
          <w:cs/>
        </w:rPr>
        <w:t xml:space="preserve"> </w:t>
      </w:r>
      <w:hyperlink r:id="rId7" w:history="1">
        <w:r w:rsidRPr="009C1414">
          <w:rPr>
            <w:rStyle w:val="Hyperlink"/>
            <w:rFonts w:asciiTheme="minorBidi" w:hAnsiTheme="minorBidi"/>
            <w:color w:val="auto"/>
            <w:sz w:val="30"/>
            <w:szCs w:val="30"/>
          </w:rPr>
          <w:t>https</w:t>
        </w:r>
        <w:r w:rsidRPr="009C1414">
          <w:rPr>
            <w:rStyle w:val="Hyperlink"/>
            <w:rFonts w:asciiTheme="minorBidi" w:hAnsiTheme="minorBidi" w:cs="Cordia New"/>
            <w:color w:val="auto"/>
            <w:sz w:val="30"/>
            <w:szCs w:val="30"/>
            <w:cs/>
          </w:rPr>
          <w:t>://</w:t>
        </w:r>
        <w:r w:rsidRPr="009C1414">
          <w:rPr>
            <w:rStyle w:val="Hyperlink"/>
            <w:rFonts w:asciiTheme="minorBidi" w:hAnsiTheme="minorBidi"/>
            <w:color w:val="auto"/>
            <w:sz w:val="30"/>
            <w:szCs w:val="30"/>
          </w:rPr>
          <w:t>submit</w:t>
        </w:r>
        <w:r w:rsidRPr="009C1414">
          <w:rPr>
            <w:rStyle w:val="Hyperlink"/>
            <w:rFonts w:asciiTheme="minorBidi" w:hAnsiTheme="minorBidi" w:cs="Cordia New"/>
            <w:color w:val="auto"/>
            <w:sz w:val="30"/>
            <w:szCs w:val="30"/>
            <w:cs/>
          </w:rPr>
          <w:t>.</w:t>
        </w:r>
        <w:r w:rsidRPr="009C1414">
          <w:rPr>
            <w:rStyle w:val="Hyperlink"/>
            <w:rFonts w:asciiTheme="minorBidi" w:hAnsiTheme="minorBidi"/>
            <w:color w:val="auto"/>
            <w:sz w:val="30"/>
            <w:szCs w:val="30"/>
          </w:rPr>
          <w:t>link</w:t>
        </w:r>
        <w:r w:rsidRPr="009C1414">
          <w:rPr>
            <w:rStyle w:val="Hyperlink"/>
            <w:rFonts w:asciiTheme="minorBidi" w:hAnsiTheme="minorBidi" w:cs="Cordia New"/>
            <w:color w:val="auto"/>
            <w:sz w:val="30"/>
            <w:szCs w:val="30"/>
            <w:cs/>
          </w:rPr>
          <w:t>/</w:t>
        </w:r>
        <w:r w:rsidRPr="009C1414">
          <w:rPr>
            <w:rStyle w:val="Hyperlink"/>
            <w:rFonts w:asciiTheme="minorBidi" w:hAnsiTheme="minorBidi"/>
            <w:color w:val="auto"/>
            <w:sz w:val="30"/>
            <w:szCs w:val="30"/>
          </w:rPr>
          <w:t>xw</w:t>
        </w:r>
      </w:hyperlink>
      <w:r w:rsidRPr="009C1414">
        <w:rPr>
          <w:rFonts w:asciiTheme="minorBidi" w:hAnsiTheme="minorBidi" w:hint="cs"/>
          <w:sz w:val="30"/>
          <w:szCs w:val="30"/>
          <w:cs/>
        </w:rPr>
        <w:t xml:space="preserve"> </w:t>
      </w:r>
      <w:r w:rsidR="00EC19F7" w:rsidRPr="009C1414">
        <w:rPr>
          <w:rFonts w:asciiTheme="minorBidi" w:hAnsiTheme="minorBidi"/>
          <w:sz w:val="30"/>
          <w:szCs w:val="30"/>
        </w:rPr>
        <w:t>b</w:t>
      </w:r>
      <w:r w:rsidR="00EC19F7" w:rsidRPr="00EC19F7">
        <w:rPr>
          <w:rFonts w:asciiTheme="minorBidi" w:hAnsiTheme="minorBidi"/>
          <w:sz w:val="30"/>
          <w:szCs w:val="30"/>
        </w:rPr>
        <w:t xml:space="preserve">y </w:t>
      </w:r>
      <w:r w:rsidR="00EC19F7" w:rsidRPr="007715F8">
        <w:rPr>
          <w:rFonts w:asciiTheme="minorBidi" w:hAnsiTheme="minorBidi"/>
          <w:b/>
          <w:bCs/>
          <w:sz w:val="30"/>
          <w:szCs w:val="30"/>
        </w:rPr>
        <w:t>February 20, 2022</w:t>
      </w:r>
      <w:r w:rsidR="00EC19F7" w:rsidRPr="007715F8">
        <w:rPr>
          <w:rFonts w:asciiTheme="minorBidi" w:hAnsiTheme="minorBidi" w:cs="Cordia New"/>
          <w:b/>
          <w:bCs/>
          <w:sz w:val="30"/>
          <w:szCs w:val="30"/>
          <w:cs/>
        </w:rPr>
        <w:t>.</w:t>
      </w:r>
    </w:p>
    <w:p w:rsidR="00D86216" w:rsidRDefault="00EC19F7" w:rsidP="00EC19F7">
      <w:pPr>
        <w:spacing w:after="160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EC19F7">
        <w:rPr>
          <w:rFonts w:asciiTheme="minorBidi" w:hAnsiTheme="minorBidi"/>
          <w:sz w:val="30"/>
          <w:szCs w:val="30"/>
        </w:rPr>
        <w:t>Competition Date</w:t>
      </w:r>
      <w:r w:rsidRPr="00EC19F7">
        <w:rPr>
          <w:rFonts w:asciiTheme="minorBidi" w:hAnsiTheme="minorBidi" w:cs="Cordia New"/>
          <w:sz w:val="30"/>
          <w:szCs w:val="30"/>
          <w:cs/>
        </w:rPr>
        <w:t xml:space="preserve">: </w:t>
      </w:r>
      <w:r w:rsidRPr="00EC19F7">
        <w:rPr>
          <w:rFonts w:asciiTheme="minorBidi" w:hAnsiTheme="minorBidi"/>
          <w:sz w:val="30"/>
          <w:szCs w:val="30"/>
        </w:rPr>
        <w:t xml:space="preserve">March 26 </w:t>
      </w:r>
      <w:r w:rsidRPr="00EC19F7">
        <w:rPr>
          <w:rFonts w:asciiTheme="minorBidi" w:hAnsiTheme="minorBidi" w:cs="Cordia New"/>
          <w:sz w:val="30"/>
          <w:szCs w:val="30"/>
          <w:cs/>
        </w:rPr>
        <w:t xml:space="preserve">- </w:t>
      </w:r>
      <w:r w:rsidRPr="00EC19F7">
        <w:rPr>
          <w:rFonts w:asciiTheme="minorBidi" w:hAnsiTheme="minorBidi"/>
          <w:sz w:val="30"/>
          <w:szCs w:val="30"/>
        </w:rPr>
        <w:t xml:space="preserve">27, 2022 </w:t>
      </w:r>
      <w:r w:rsidRPr="00EC19F7">
        <w:rPr>
          <w:rFonts w:asciiTheme="minorBidi" w:hAnsiTheme="minorBidi" w:cs="Cordia New"/>
          <w:sz w:val="30"/>
          <w:szCs w:val="30"/>
          <w:cs/>
        </w:rPr>
        <w:t>(</w:t>
      </w:r>
      <w:r w:rsidRPr="00EC19F7">
        <w:rPr>
          <w:rFonts w:asciiTheme="minorBidi" w:hAnsiTheme="minorBidi"/>
          <w:sz w:val="30"/>
          <w:szCs w:val="30"/>
        </w:rPr>
        <w:t>In</w:t>
      </w:r>
      <w:r w:rsidRPr="00EC19F7">
        <w:rPr>
          <w:rFonts w:asciiTheme="minorBidi" w:hAnsiTheme="minorBidi" w:cs="Cordia New"/>
          <w:sz w:val="30"/>
          <w:szCs w:val="30"/>
          <w:cs/>
        </w:rPr>
        <w:t>-</w:t>
      </w:r>
      <w:r w:rsidRPr="00EC19F7">
        <w:rPr>
          <w:rFonts w:asciiTheme="minorBidi" w:hAnsiTheme="minorBidi"/>
          <w:sz w:val="30"/>
          <w:szCs w:val="30"/>
        </w:rPr>
        <w:t>person @ Sasin School of Management</w:t>
      </w:r>
      <w:r w:rsidRPr="00EC19F7">
        <w:rPr>
          <w:rFonts w:asciiTheme="minorBidi" w:hAnsiTheme="minorBidi" w:cs="Cordia New"/>
          <w:sz w:val="30"/>
          <w:szCs w:val="30"/>
          <w:cs/>
        </w:rPr>
        <w:t>)</w:t>
      </w:r>
    </w:p>
    <w:p w:rsidR="009C1414" w:rsidRPr="009C1414" w:rsidRDefault="009C1414" w:rsidP="009C1414">
      <w:pPr>
        <w:spacing w:after="160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/>
          <w:sz w:val="30"/>
          <w:szCs w:val="30"/>
        </w:rPr>
        <w:t>Learn more at</w:t>
      </w:r>
      <w:r w:rsidRPr="009C1414">
        <w:rPr>
          <w:rFonts w:asciiTheme="minorBidi" w:hAnsiTheme="minorBidi" w:cs="Cordia New"/>
          <w:sz w:val="30"/>
          <w:szCs w:val="30"/>
          <w:cs/>
        </w:rPr>
        <w:t xml:space="preserve"> </w:t>
      </w:r>
      <w:hyperlink r:id="rId8" w:history="1">
        <w:r w:rsidRPr="009C1414">
          <w:rPr>
            <w:rStyle w:val="Hyperlink"/>
            <w:rFonts w:asciiTheme="minorBidi" w:hAnsiTheme="minorBidi"/>
            <w:color w:val="auto"/>
            <w:sz w:val="30"/>
            <w:szCs w:val="30"/>
          </w:rPr>
          <w:t>https</w:t>
        </w:r>
        <w:r w:rsidRPr="009C1414">
          <w:rPr>
            <w:rStyle w:val="Hyperlink"/>
            <w:rFonts w:asciiTheme="minorBidi" w:hAnsiTheme="minorBidi" w:cs="Cordia New"/>
            <w:color w:val="auto"/>
            <w:sz w:val="30"/>
            <w:szCs w:val="30"/>
            <w:cs/>
          </w:rPr>
          <w:t>://</w:t>
        </w:r>
        <w:r w:rsidRPr="009C1414">
          <w:rPr>
            <w:rStyle w:val="Hyperlink"/>
            <w:rFonts w:asciiTheme="minorBidi" w:hAnsiTheme="minorBidi"/>
            <w:color w:val="auto"/>
            <w:sz w:val="30"/>
            <w:szCs w:val="30"/>
          </w:rPr>
          <w:t>bbc</w:t>
        </w:r>
        <w:r w:rsidRPr="009C1414">
          <w:rPr>
            <w:rStyle w:val="Hyperlink"/>
            <w:rFonts w:asciiTheme="minorBidi" w:hAnsiTheme="minorBidi" w:cs="Cordia New"/>
            <w:color w:val="auto"/>
            <w:sz w:val="30"/>
            <w:szCs w:val="30"/>
            <w:cs/>
          </w:rPr>
          <w:t>.</w:t>
        </w:r>
        <w:r w:rsidRPr="009C1414">
          <w:rPr>
            <w:rStyle w:val="Hyperlink"/>
            <w:rFonts w:asciiTheme="minorBidi" w:hAnsiTheme="minorBidi"/>
            <w:color w:val="auto"/>
            <w:sz w:val="30"/>
            <w:szCs w:val="30"/>
          </w:rPr>
          <w:t>sasin</w:t>
        </w:r>
        <w:r w:rsidRPr="009C1414">
          <w:rPr>
            <w:rStyle w:val="Hyperlink"/>
            <w:rFonts w:asciiTheme="minorBidi" w:hAnsiTheme="minorBidi" w:cs="Cordia New"/>
            <w:color w:val="auto"/>
            <w:sz w:val="30"/>
            <w:szCs w:val="30"/>
            <w:cs/>
          </w:rPr>
          <w:t>.</w:t>
        </w:r>
        <w:r w:rsidRPr="009C1414">
          <w:rPr>
            <w:rStyle w:val="Hyperlink"/>
            <w:rFonts w:asciiTheme="minorBidi" w:hAnsiTheme="minorBidi"/>
            <w:color w:val="auto"/>
            <w:sz w:val="30"/>
            <w:szCs w:val="30"/>
          </w:rPr>
          <w:t>edu</w:t>
        </w:r>
        <w:r w:rsidRPr="009C1414">
          <w:rPr>
            <w:rStyle w:val="Hyperlink"/>
            <w:rFonts w:asciiTheme="minorBidi" w:hAnsiTheme="minorBidi" w:cs="Cordia New"/>
            <w:color w:val="auto"/>
            <w:sz w:val="30"/>
            <w:szCs w:val="30"/>
            <w:cs/>
          </w:rPr>
          <w:t>/2022/</w:t>
        </w:r>
      </w:hyperlink>
      <w:r w:rsidRPr="009C1414">
        <w:rPr>
          <w:rFonts w:asciiTheme="minorBidi" w:hAnsiTheme="minorBidi" w:cs="Cordia New" w:hint="cs"/>
          <w:sz w:val="30"/>
          <w:szCs w:val="30"/>
          <w:cs/>
        </w:rPr>
        <w:t xml:space="preserve"> </w:t>
      </w:r>
    </w:p>
    <w:p w:rsidR="00EC19F7" w:rsidRPr="00820F49" w:rsidRDefault="00EC19F7" w:rsidP="00EC19F7">
      <w:pPr>
        <w:ind w:firstLine="720"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>For more SCG innovation for living solutions, better communities, and a healthier environment please visit https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  <w:cs/>
        </w:rPr>
        <w:t>://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>www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  <w:cs/>
        </w:rPr>
        <w:t>.</w:t>
      </w:r>
      <w:proofErr w:type="spellStart"/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>scg</w:t>
      </w:r>
      <w:proofErr w:type="spellEnd"/>
      <w:r w:rsidRPr="00820F49">
        <w:rPr>
          <w:rFonts w:asciiTheme="minorBidi" w:hAnsiTheme="minorBidi"/>
          <w:b/>
          <w:bCs/>
          <w:i/>
          <w:iCs/>
          <w:sz w:val="30"/>
          <w:szCs w:val="30"/>
          <w:cs/>
        </w:rPr>
        <w:t>.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>com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  <w:cs/>
        </w:rPr>
        <w:t>/</w:t>
      </w:r>
      <w:proofErr w:type="spellStart"/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>esg</w:t>
      </w:r>
      <w:proofErr w:type="spellEnd"/>
      <w:r w:rsidRPr="00820F4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/ 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>https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  <w:cs/>
        </w:rPr>
        <w:t>://</w:t>
      </w:r>
      <w:proofErr w:type="spellStart"/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820F49">
        <w:rPr>
          <w:rFonts w:asciiTheme="minorBidi" w:hAnsiTheme="minorBidi"/>
          <w:b/>
          <w:bCs/>
          <w:i/>
          <w:iCs/>
          <w:sz w:val="30"/>
          <w:szCs w:val="30"/>
          <w:cs/>
        </w:rPr>
        <w:t>.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 xml:space="preserve">com 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  <w:cs/>
        </w:rPr>
        <w:t>/</w:t>
      </w:r>
      <w:r w:rsidR="009C1414" w:rsidRPr="00820F49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 xml:space="preserve"> 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>Facebook</w:t>
      </w:r>
      <w:proofErr w:type="gramStart"/>
      <w:r w:rsidRPr="00820F49">
        <w:rPr>
          <w:rFonts w:asciiTheme="minorBidi" w:hAnsiTheme="minorBidi"/>
          <w:b/>
          <w:bCs/>
          <w:i/>
          <w:iCs/>
          <w:sz w:val="30"/>
          <w:szCs w:val="30"/>
          <w:cs/>
        </w:rPr>
        <w:t>:</w:t>
      </w:r>
      <w:proofErr w:type="spellStart"/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proofErr w:type="gramEnd"/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/ 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>Twitter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/ 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>Line@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820F49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</w:p>
    <w:p w:rsidR="00EC19F7" w:rsidRPr="00EC19F7" w:rsidRDefault="00EC19F7" w:rsidP="003B6DA1">
      <w:pPr>
        <w:jc w:val="both"/>
        <w:rPr>
          <w:rFonts w:asciiTheme="minorBidi" w:hAnsiTheme="minorBidi"/>
          <w:sz w:val="30"/>
          <w:szCs w:val="30"/>
          <w:cs/>
        </w:rPr>
      </w:pPr>
    </w:p>
    <w:p w:rsidR="00A715CC" w:rsidRPr="00395C63" w:rsidRDefault="00A715CC" w:rsidP="003B6DA1">
      <w:pPr>
        <w:jc w:val="center"/>
        <w:rPr>
          <w:rFonts w:asciiTheme="minorBidi" w:hAnsiTheme="minorBidi"/>
          <w:sz w:val="30"/>
          <w:szCs w:val="30"/>
        </w:rPr>
      </w:pPr>
      <w:r w:rsidRPr="00395C63">
        <w:rPr>
          <w:rFonts w:asciiTheme="minorBidi" w:hAnsiTheme="minorBidi"/>
          <w:sz w:val="30"/>
          <w:szCs w:val="30"/>
          <w:cs/>
        </w:rPr>
        <w:t>----------------------------------------------------------------------</w:t>
      </w:r>
    </w:p>
    <w:p w:rsidR="00CA0052" w:rsidRPr="00395C63" w:rsidRDefault="00CA0052" w:rsidP="003B6DA1">
      <w:pPr>
        <w:jc w:val="both"/>
        <w:rPr>
          <w:rFonts w:asciiTheme="minorBidi" w:hAnsiTheme="minorBidi"/>
          <w:sz w:val="30"/>
          <w:szCs w:val="30"/>
          <w:cs/>
        </w:rPr>
      </w:pPr>
    </w:p>
    <w:sectPr w:rsidR="00CA0052" w:rsidRPr="00395C63" w:rsidSect="00D24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896" w:rsidRDefault="00D95896"/>
  </w:endnote>
  <w:endnote w:type="continuationSeparator" w:id="0">
    <w:p w:rsidR="00D95896" w:rsidRDefault="00D958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51" w:rsidRDefault="00652A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219" w:rsidRPr="002E53D6" w:rsidRDefault="00E43219" w:rsidP="00E43219">
    <w:pPr>
      <w:pStyle w:val="FootnoteText"/>
      <w:rPr>
        <w:rFonts w:asciiTheme="minorBidi" w:hAnsiTheme="minorBidi"/>
        <w:sz w:val="24"/>
        <w:szCs w:val="24"/>
      </w:rPr>
    </w:pPr>
  </w:p>
  <w:p w:rsidR="00A715CC" w:rsidRPr="00E43219" w:rsidRDefault="00A715CC" w:rsidP="00E432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51" w:rsidRDefault="00652A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896" w:rsidRDefault="00D95896"/>
  </w:footnote>
  <w:footnote w:type="continuationSeparator" w:id="0">
    <w:p w:rsidR="00D95896" w:rsidRDefault="00D958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51" w:rsidRDefault="00652A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51" w:rsidRDefault="00652A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A51" w:rsidRDefault="00652A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77"/>
    <w:rsid w:val="0008727D"/>
    <w:rsid w:val="00087FF8"/>
    <w:rsid w:val="000A50D7"/>
    <w:rsid w:val="000D1415"/>
    <w:rsid w:val="000D2FC6"/>
    <w:rsid w:val="000F5522"/>
    <w:rsid w:val="00106C33"/>
    <w:rsid w:val="0012561C"/>
    <w:rsid w:val="00157A0B"/>
    <w:rsid w:val="00181CE6"/>
    <w:rsid w:val="001A78AA"/>
    <w:rsid w:val="00226C34"/>
    <w:rsid w:val="0027390C"/>
    <w:rsid w:val="00284EEF"/>
    <w:rsid w:val="00296888"/>
    <w:rsid w:val="002A2663"/>
    <w:rsid w:val="002B5A80"/>
    <w:rsid w:val="002E53D6"/>
    <w:rsid w:val="00301AD1"/>
    <w:rsid w:val="00362EA8"/>
    <w:rsid w:val="003857B3"/>
    <w:rsid w:val="00395C63"/>
    <w:rsid w:val="003B0915"/>
    <w:rsid w:val="003B6DA1"/>
    <w:rsid w:val="003D212C"/>
    <w:rsid w:val="00437E31"/>
    <w:rsid w:val="004609C5"/>
    <w:rsid w:val="00463B72"/>
    <w:rsid w:val="004A5A03"/>
    <w:rsid w:val="004B6FF4"/>
    <w:rsid w:val="004F5864"/>
    <w:rsid w:val="00505942"/>
    <w:rsid w:val="005375B5"/>
    <w:rsid w:val="00545F2F"/>
    <w:rsid w:val="00554143"/>
    <w:rsid w:val="00571F18"/>
    <w:rsid w:val="0057437A"/>
    <w:rsid w:val="005B4D18"/>
    <w:rsid w:val="005B7520"/>
    <w:rsid w:val="006149EF"/>
    <w:rsid w:val="00652A51"/>
    <w:rsid w:val="00686FC7"/>
    <w:rsid w:val="00725B25"/>
    <w:rsid w:val="00753BE8"/>
    <w:rsid w:val="007715F8"/>
    <w:rsid w:val="007C0055"/>
    <w:rsid w:val="007D1753"/>
    <w:rsid w:val="007E1057"/>
    <w:rsid w:val="00820F49"/>
    <w:rsid w:val="0087582E"/>
    <w:rsid w:val="00882A2B"/>
    <w:rsid w:val="00901485"/>
    <w:rsid w:val="00911A3E"/>
    <w:rsid w:val="0091282A"/>
    <w:rsid w:val="009629AF"/>
    <w:rsid w:val="00966AB5"/>
    <w:rsid w:val="009C1414"/>
    <w:rsid w:val="009D3FD6"/>
    <w:rsid w:val="00A02B24"/>
    <w:rsid w:val="00A2349D"/>
    <w:rsid w:val="00A31A5F"/>
    <w:rsid w:val="00A715CC"/>
    <w:rsid w:val="00AA43A1"/>
    <w:rsid w:val="00AD2B3A"/>
    <w:rsid w:val="00AD4C08"/>
    <w:rsid w:val="00AE231A"/>
    <w:rsid w:val="00AE604C"/>
    <w:rsid w:val="00B23E77"/>
    <w:rsid w:val="00B24EB6"/>
    <w:rsid w:val="00B41BA4"/>
    <w:rsid w:val="00B463AB"/>
    <w:rsid w:val="00B46A3E"/>
    <w:rsid w:val="00B67977"/>
    <w:rsid w:val="00B75A3B"/>
    <w:rsid w:val="00B82A69"/>
    <w:rsid w:val="00BC1124"/>
    <w:rsid w:val="00BC3101"/>
    <w:rsid w:val="00C14BBD"/>
    <w:rsid w:val="00C7393E"/>
    <w:rsid w:val="00C81434"/>
    <w:rsid w:val="00CA0052"/>
    <w:rsid w:val="00CD2A34"/>
    <w:rsid w:val="00CF06C8"/>
    <w:rsid w:val="00D0304D"/>
    <w:rsid w:val="00D24637"/>
    <w:rsid w:val="00D25153"/>
    <w:rsid w:val="00D86216"/>
    <w:rsid w:val="00D95896"/>
    <w:rsid w:val="00E43219"/>
    <w:rsid w:val="00EC19F7"/>
    <w:rsid w:val="00F345BF"/>
    <w:rsid w:val="00F92BF8"/>
    <w:rsid w:val="00F97608"/>
    <w:rsid w:val="00FA0196"/>
    <w:rsid w:val="00FD5670"/>
    <w:rsid w:val="00FE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15012D"/>
  <w15:chartTrackingRefBased/>
  <w15:docId w15:val="{08B2DCF3-6B73-47C4-9CA2-F810F8ED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4F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753BE8"/>
    <w:pPr>
      <w:spacing w:before="100" w:beforeAutospacing="1" w:after="100" w:afterAutospacing="1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005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A0052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753BE8"/>
    <w:rPr>
      <w:rFonts w:ascii="Tahoma" w:eastAsia="Times New Roman" w:hAnsi="Tahoma" w:cs="Tahoma"/>
      <w:b/>
      <w:bCs/>
      <w:sz w:val="36"/>
      <w:szCs w:val="36"/>
    </w:rPr>
  </w:style>
  <w:style w:type="character" w:customStyle="1" w:styleId="ztplmc">
    <w:name w:val="ztplmc"/>
    <w:basedOn w:val="DefaultParagraphFont"/>
    <w:rsid w:val="00753BE8"/>
  </w:style>
  <w:style w:type="character" w:customStyle="1" w:styleId="jlqj4b">
    <w:name w:val="jlqj4b"/>
    <w:basedOn w:val="DefaultParagraphFont"/>
    <w:rsid w:val="00753BE8"/>
  </w:style>
  <w:style w:type="character" w:customStyle="1" w:styleId="normaltextrun">
    <w:name w:val="normaltextrun"/>
    <w:basedOn w:val="DefaultParagraphFont"/>
    <w:rsid w:val="007C0055"/>
  </w:style>
  <w:style w:type="character" w:customStyle="1" w:styleId="spellingerrorsuperscript">
    <w:name w:val="spellingerrorsuperscript"/>
    <w:basedOn w:val="DefaultParagraphFont"/>
    <w:rsid w:val="007C0055"/>
  </w:style>
  <w:style w:type="paragraph" w:styleId="Header">
    <w:name w:val="header"/>
    <w:basedOn w:val="Normal"/>
    <w:link w:val="HeaderChar"/>
    <w:uiPriority w:val="99"/>
    <w:unhideWhenUsed/>
    <w:rsid w:val="00A715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15CC"/>
  </w:style>
  <w:style w:type="paragraph" w:styleId="Footer">
    <w:name w:val="footer"/>
    <w:basedOn w:val="Normal"/>
    <w:link w:val="FooterChar"/>
    <w:uiPriority w:val="99"/>
    <w:unhideWhenUsed/>
    <w:rsid w:val="00A715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15CC"/>
  </w:style>
  <w:style w:type="paragraph" w:styleId="BalloonText">
    <w:name w:val="Balloon Text"/>
    <w:basedOn w:val="Normal"/>
    <w:link w:val="BalloonTextChar"/>
    <w:uiPriority w:val="99"/>
    <w:semiHidden/>
    <w:unhideWhenUsed/>
    <w:rsid w:val="003B6DA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A1"/>
    <w:rPr>
      <w:rFonts w:ascii="Segoe UI" w:hAnsi="Segoe UI" w:cs="Angsana New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3219"/>
    <w:rPr>
      <w:rFonts w:eastAsiaTheme="minorEastAsia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3219"/>
    <w:rPr>
      <w:rFonts w:eastAsiaTheme="minorEastAsia"/>
      <w:sz w:val="20"/>
      <w:szCs w:val="25"/>
    </w:rPr>
  </w:style>
  <w:style w:type="character" w:styleId="FootnoteReference">
    <w:name w:val="footnote reference"/>
    <w:uiPriority w:val="99"/>
    <w:unhideWhenUsed/>
    <w:rsid w:val="00E43219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E4F90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4482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50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9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bc.sasin.edu/2022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submit.link/xw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Puttida Wisitratsameewong</dc:creator>
  <cp:keywords/>
  <dc:description/>
  <cp:lastModifiedBy>Monkanok Panusittikorn</cp:lastModifiedBy>
  <cp:revision>8</cp:revision>
  <cp:lastPrinted>2022-01-11T02:07:00Z</cp:lastPrinted>
  <dcterms:created xsi:type="dcterms:W3CDTF">2022-01-13T01:27:00Z</dcterms:created>
  <dcterms:modified xsi:type="dcterms:W3CDTF">2022-01-13T03:01:00Z</dcterms:modified>
</cp:coreProperties>
</file>